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7F6" w:rsidRPr="0028460E" w:rsidRDefault="001067F6" w:rsidP="001067F6">
      <w:pPr>
        <w:shd w:val="clear" w:color="auto" w:fill="FFFFFF"/>
        <w:ind w:left="533" w:right="883"/>
        <w:jc w:val="center"/>
        <w:rPr>
          <w:b/>
          <w:noProof/>
          <w:color w:val="000000"/>
          <w:spacing w:val="-12"/>
          <w:sz w:val="28"/>
          <w:szCs w:val="28"/>
          <w:lang w:val="kk-KZ"/>
        </w:rPr>
      </w:pPr>
      <w:r w:rsidRPr="0028460E">
        <w:rPr>
          <w:b/>
          <w:noProof/>
          <w:color w:val="000000"/>
          <w:sz w:val="28"/>
          <w:szCs w:val="28"/>
          <w:lang w:val="kk-KZ"/>
        </w:rPr>
        <w:t xml:space="preserve"> Топографиялық карта және геологиялық картаның </w:t>
      </w:r>
      <w:r w:rsidRPr="0028460E">
        <w:rPr>
          <w:b/>
          <w:noProof/>
          <w:color w:val="000000"/>
          <w:spacing w:val="-12"/>
          <w:sz w:val="28"/>
          <w:szCs w:val="28"/>
          <w:lang w:val="kk-KZ"/>
        </w:rPr>
        <w:t>топографиялық негізі</w:t>
      </w:r>
    </w:p>
    <w:p w:rsidR="001067F6" w:rsidRPr="0028460E" w:rsidRDefault="001067F6" w:rsidP="001067F6">
      <w:pPr>
        <w:shd w:val="clear" w:color="auto" w:fill="FFFFFF"/>
        <w:ind w:left="533" w:right="883"/>
        <w:jc w:val="both"/>
        <w:rPr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" w:right="19" w:firstLine="675"/>
        <w:jc w:val="both"/>
        <w:rPr>
          <w:color w:val="000000"/>
          <w:sz w:val="28"/>
          <w:szCs w:val="28"/>
          <w:lang w:val="kk-KZ"/>
        </w:rPr>
      </w:pPr>
      <w:r w:rsidRPr="0028460E">
        <w:rPr>
          <w:noProof/>
          <w:color w:val="000000"/>
          <w:sz w:val="28"/>
          <w:szCs w:val="28"/>
          <w:lang w:val="kk-KZ"/>
        </w:rPr>
        <w:t xml:space="preserve">Топографиялық карта дегеніміз, жер бетінің шар тәрізді қисықтығын </w:t>
      </w:r>
      <w:r w:rsidRPr="0028460E">
        <w:rPr>
          <w:noProof/>
          <w:color w:val="000000"/>
          <w:spacing w:val="-3"/>
          <w:sz w:val="28"/>
          <w:szCs w:val="28"/>
          <w:lang w:val="kk-KZ"/>
        </w:rPr>
        <w:t>есепке ала отырьш, кішірейтілген жазықтықта сызықты түрде бейнеленуі.</w:t>
      </w:r>
    </w:p>
    <w:p w:rsidR="001067F6" w:rsidRPr="00AA5A0D" w:rsidRDefault="001067F6" w:rsidP="001067F6">
      <w:pPr>
        <w:shd w:val="clear" w:color="auto" w:fill="FFFFFF"/>
        <w:ind w:left="43" w:right="24" w:firstLine="666"/>
        <w:jc w:val="both"/>
        <w:rPr>
          <w:noProof/>
          <w:color w:val="000000"/>
          <w:sz w:val="28"/>
          <w:szCs w:val="28"/>
          <w:lang w:val="kk-KZ"/>
        </w:rPr>
      </w:pPr>
      <w:r w:rsidRPr="0028460E">
        <w:rPr>
          <w:noProof/>
          <w:color w:val="000000"/>
          <w:sz w:val="28"/>
          <w:szCs w:val="28"/>
          <w:lang w:val="kk-KZ"/>
        </w:rPr>
        <w:t xml:space="preserve">Ол мемлекеттік (1:1 000 000-1:10 000) және жергілікгі (1:5 000- 1:500) </w:t>
      </w:r>
    </w:p>
    <w:p w:rsidR="001067F6" w:rsidRPr="0028460E" w:rsidRDefault="001067F6" w:rsidP="001067F6">
      <w:pPr>
        <w:shd w:val="clear" w:color="auto" w:fill="FFFFFF"/>
        <w:ind w:left="43" w:right="24"/>
        <w:jc w:val="both"/>
        <w:rPr>
          <w:color w:val="000000"/>
          <w:sz w:val="28"/>
          <w:szCs w:val="28"/>
          <w:lang w:val="kk-KZ"/>
        </w:rPr>
      </w:pPr>
      <w:r w:rsidRPr="0028460E">
        <w:rPr>
          <w:noProof/>
          <w:color w:val="000000"/>
          <w:sz w:val="28"/>
          <w:szCs w:val="28"/>
          <w:lang w:val="kk-KZ"/>
        </w:rPr>
        <w:t>болып бөлінеді. Масштабы 1:10 000 жоғары карталар топоплан деп аталады.</w:t>
      </w:r>
    </w:p>
    <w:p w:rsidR="001067F6" w:rsidRPr="0028460E" w:rsidRDefault="001067F6" w:rsidP="001067F6">
      <w:pPr>
        <w:shd w:val="clear" w:color="auto" w:fill="FFFFFF"/>
        <w:ind w:left="38" w:right="10" w:firstLine="671"/>
        <w:jc w:val="both"/>
        <w:rPr>
          <w:color w:val="000000"/>
          <w:sz w:val="28"/>
          <w:szCs w:val="28"/>
          <w:lang w:val="kk-KZ"/>
        </w:rPr>
      </w:pPr>
      <w:r w:rsidRPr="0028460E">
        <w:rPr>
          <w:noProof/>
          <w:color w:val="000000"/>
          <w:spacing w:val="-4"/>
          <w:sz w:val="28"/>
          <w:szCs w:val="28"/>
          <w:lang w:val="kk-KZ"/>
        </w:rPr>
        <w:t xml:space="preserve">Жер шары алдымен миллиондық масштабты жеке бетгерге бөлінген, жеке </w:t>
      </w:r>
      <w:r w:rsidRPr="0028460E">
        <w:rPr>
          <w:noProof/>
          <w:color w:val="000000"/>
          <w:sz w:val="28"/>
          <w:szCs w:val="28"/>
          <w:lang w:val="kk-KZ"/>
        </w:rPr>
        <w:t xml:space="preserve">беттер 6 меридиандармен 4° параллельдермен шектелген трапециялардан </w:t>
      </w:r>
      <w:r w:rsidRPr="0028460E">
        <w:rPr>
          <w:noProof/>
          <w:color w:val="000000"/>
          <w:spacing w:val="2"/>
          <w:sz w:val="28"/>
          <w:szCs w:val="28"/>
          <w:lang w:val="kk-KZ"/>
        </w:rPr>
        <w:t xml:space="preserve">түрады. Оларды номенклатура деп атайды. Халықаралық миллиондық </w:t>
      </w:r>
      <w:r w:rsidRPr="0028460E">
        <w:rPr>
          <w:noProof/>
          <w:color w:val="000000"/>
          <w:sz w:val="28"/>
          <w:szCs w:val="28"/>
          <w:lang w:val="kk-KZ"/>
        </w:rPr>
        <w:t xml:space="preserve">номенклатура қатары экватордан полюсқа қарай латын алфавитінщ А дан </w:t>
      </w:r>
      <w:r w:rsidRPr="0028460E">
        <w:rPr>
          <w:i/>
          <w:iCs/>
          <w:noProof/>
          <w:color w:val="000000"/>
          <w:sz w:val="28"/>
          <w:szCs w:val="28"/>
          <w:lang w:val="kk-KZ"/>
        </w:rPr>
        <w:t xml:space="preserve">Ъ </w:t>
      </w:r>
      <w:r w:rsidRPr="0028460E">
        <w:rPr>
          <w:noProof/>
          <w:color w:val="000000"/>
          <w:sz w:val="28"/>
          <w:szCs w:val="28"/>
          <w:lang w:val="kk-KZ"/>
        </w:rPr>
        <w:t>шейінгі әріптермен, ал меридиан колонналары 180° меридианнан бастап шығысқа қарай 1 ден 60 шейін араб цифрымен белгіленеді.</w:t>
      </w:r>
    </w:p>
    <w:p w:rsidR="001067F6" w:rsidRDefault="001067F6" w:rsidP="001067F6">
      <w:pPr>
        <w:shd w:val="clear" w:color="auto" w:fill="FFFFFF"/>
        <w:ind w:left="48" w:firstLine="661"/>
        <w:jc w:val="both"/>
        <w:rPr>
          <w:noProof/>
          <w:color w:val="000000"/>
          <w:spacing w:val="-5"/>
          <w:sz w:val="28"/>
          <w:szCs w:val="28"/>
          <w:lang w:val="kk-KZ"/>
        </w:rPr>
      </w:pPr>
      <w:r w:rsidRPr="0028460E">
        <w:rPr>
          <w:noProof/>
          <w:color w:val="000000"/>
          <w:sz w:val="28"/>
          <w:szCs w:val="28"/>
          <w:lang w:val="kk-KZ"/>
        </w:rPr>
        <w:t xml:space="preserve">Сонымен 1:1 000 000 масштабты карта алу үшін солтүстік пен оңтүстік жарты шарларды 60 меридианалдық (колонна) және 23 ендік бөліктерге бөлу </w:t>
      </w:r>
      <w:r w:rsidRPr="0028460E">
        <w:rPr>
          <w:noProof/>
          <w:color w:val="000000"/>
          <w:spacing w:val="-5"/>
          <w:sz w:val="28"/>
          <w:szCs w:val="28"/>
          <w:lang w:val="kk-KZ"/>
        </w:rPr>
        <w:t xml:space="preserve">қажет. Ал одан ірі масштабтары миллиондық беттерді бөлу арқылы алынады </w:t>
      </w:r>
      <w:r w:rsidRPr="0028460E">
        <w:rPr>
          <w:noProof/>
          <w:color w:val="000000"/>
          <w:sz w:val="28"/>
          <w:szCs w:val="28"/>
          <w:lang w:val="kk-KZ"/>
        </w:rPr>
        <w:t xml:space="preserve">(2-сурет). 1:500 000 0 - 41- А, 1-кестеде нүсқа ретінде топокарталар </w:t>
      </w:r>
      <w:r w:rsidRPr="0028460E">
        <w:rPr>
          <w:noProof/>
          <w:color w:val="000000"/>
          <w:spacing w:val="-5"/>
          <w:sz w:val="28"/>
          <w:szCs w:val="28"/>
          <w:lang w:val="kk-KZ"/>
        </w:rPr>
        <w:t>номенклатурасы берілген.</w:t>
      </w:r>
    </w:p>
    <w:p w:rsidR="001067F6" w:rsidRDefault="001067F6" w:rsidP="001067F6">
      <w:pPr>
        <w:shd w:val="clear" w:color="auto" w:fill="FFFFFF"/>
        <w:ind w:left="14" w:firstLine="446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ТМД топокарталарының номенклатурасы</w:t>
      </w:r>
    </w:p>
    <w:p w:rsidR="001067F6" w:rsidRPr="0028460E" w:rsidRDefault="001067F6" w:rsidP="001067F6">
      <w:pPr>
        <w:shd w:val="clear" w:color="auto" w:fill="FFFFFF"/>
        <w:ind w:left="14" w:firstLine="446"/>
        <w:jc w:val="both"/>
        <w:rPr>
          <w:color w:val="000000"/>
          <w:sz w:val="28"/>
          <w:szCs w:val="28"/>
          <w:lang w:val="kk-KZ"/>
        </w:rPr>
      </w:pPr>
      <w:r w:rsidRPr="0028460E">
        <w:rPr>
          <w:noProof/>
          <w:color w:val="000000"/>
          <w:sz w:val="28"/>
          <w:szCs w:val="28"/>
          <w:lang w:val="kk-KZ"/>
        </w:rPr>
        <w:t>Геологиялық карта түсіру үшін қолданылатын топографиялық картала</w:t>
      </w:r>
      <w:r>
        <w:rPr>
          <w:noProof/>
          <w:color w:val="000000"/>
          <w:sz w:val="28"/>
          <w:szCs w:val="28"/>
          <w:lang w:val="kk-KZ"/>
        </w:rPr>
        <w:t>р</w:t>
      </w:r>
      <w:r w:rsidRPr="0028460E">
        <w:rPr>
          <w:noProof/>
          <w:color w:val="000000"/>
          <w:sz w:val="28"/>
          <w:szCs w:val="28"/>
          <w:lang w:val="kk-KZ"/>
        </w:rPr>
        <w:t xml:space="preserve"> </w:t>
      </w:r>
      <w:r w:rsidRPr="0028460E">
        <w:rPr>
          <w:bCs/>
          <w:noProof/>
          <w:color w:val="000000"/>
          <w:sz w:val="28"/>
          <w:szCs w:val="28"/>
          <w:lang w:val="kk-KZ"/>
        </w:rPr>
        <w:t xml:space="preserve">ауданның </w:t>
      </w:r>
      <w:r w:rsidRPr="0028460E">
        <w:rPr>
          <w:noProof/>
          <w:color w:val="000000"/>
          <w:sz w:val="28"/>
          <w:szCs w:val="28"/>
          <w:lang w:val="kk-KZ"/>
        </w:rPr>
        <w:t xml:space="preserve">геологиялық құрлысын бейнелеуге кедергі жасайтын элементтеріне </w:t>
      </w:r>
      <w:r w:rsidRPr="0028460E">
        <w:rPr>
          <w:bCs/>
          <w:noProof/>
          <w:color w:val="000000"/>
          <w:sz w:val="28"/>
          <w:szCs w:val="28"/>
          <w:lang w:val="kk-KZ"/>
        </w:rPr>
        <w:t>ірылып,</w:t>
      </w:r>
      <w:r w:rsidRPr="0028460E">
        <w:rPr>
          <w:b/>
          <w:bCs/>
          <w:noProof/>
          <w:color w:val="000000"/>
          <w:sz w:val="28"/>
          <w:szCs w:val="28"/>
          <w:lang w:val="kk-KZ"/>
        </w:rPr>
        <w:t xml:space="preserve"> </w:t>
      </w:r>
      <w:r w:rsidRPr="0028460E">
        <w:rPr>
          <w:noProof/>
          <w:color w:val="000000"/>
          <w:sz w:val="28"/>
          <w:szCs w:val="28"/>
          <w:lang w:val="kk-KZ"/>
        </w:rPr>
        <w:t>қарапайым түрге бөлінеді. Геологиялық картаның топонегі төмендегідей болуы қажет:</w:t>
      </w:r>
    </w:p>
    <w:p w:rsidR="001067F6" w:rsidRPr="0028460E" w:rsidRDefault="001067F6" w:rsidP="001067F6">
      <w:pPr>
        <w:shd w:val="clear" w:color="auto" w:fill="FFFFFF"/>
        <w:tabs>
          <w:tab w:val="left" w:pos="284"/>
          <w:tab w:val="left" w:pos="567"/>
        </w:tabs>
        <w:ind w:firstLine="709"/>
        <w:jc w:val="both"/>
        <w:rPr>
          <w:color w:val="000000"/>
          <w:sz w:val="28"/>
          <w:szCs w:val="28"/>
          <w:lang w:val="kk-KZ"/>
        </w:rPr>
      </w:pPr>
      <w:r w:rsidRPr="0028460E">
        <w:rPr>
          <w:noProof/>
          <w:color w:val="000000"/>
          <w:sz w:val="28"/>
          <w:szCs w:val="28"/>
          <w:lang w:val="kk-KZ"/>
        </w:rPr>
        <w:t xml:space="preserve">1. Топографиялық негіздің масштабы құрастырылатын геологиялық </w:t>
      </w:r>
      <w:r w:rsidRPr="0028460E">
        <w:rPr>
          <w:noProof/>
          <w:color w:val="000000"/>
          <w:spacing w:val="9"/>
          <w:sz w:val="28"/>
          <w:szCs w:val="28"/>
          <w:lang w:val="kk-KZ"/>
        </w:rPr>
        <w:t xml:space="preserve">картаның масштабынан кем дегеңде  екі рет ірі  болғаны дүрыс,  </w:t>
      </w:r>
      <w:r w:rsidRPr="0028460E">
        <w:rPr>
          <w:noProof/>
          <w:color w:val="000000"/>
          <w:spacing w:val="-3"/>
          <w:sz w:val="28"/>
          <w:szCs w:val="28"/>
          <w:lang w:val="kk-KZ"/>
        </w:rPr>
        <w:t>геологиялық түсіру масштабына сай болып келеді.</w:t>
      </w:r>
    </w:p>
    <w:p w:rsidR="001067F6" w:rsidRPr="0028460E" w:rsidRDefault="001067F6" w:rsidP="001067F6">
      <w:pPr>
        <w:shd w:val="clear" w:color="auto" w:fill="FFFFFF"/>
        <w:tabs>
          <w:tab w:val="left" w:pos="284"/>
          <w:tab w:val="left" w:pos="851"/>
        </w:tabs>
        <w:ind w:left="58" w:firstLine="651"/>
        <w:jc w:val="both"/>
        <w:rPr>
          <w:color w:val="000000"/>
          <w:sz w:val="28"/>
          <w:szCs w:val="28"/>
          <w:lang w:val="kk-KZ"/>
        </w:rPr>
      </w:pPr>
      <w:r w:rsidRPr="0028460E">
        <w:rPr>
          <w:noProof/>
          <w:color w:val="000000"/>
          <w:sz w:val="28"/>
          <w:szCs w:val="28"/>
          <w:lang w:val="kk-KZ"/>
        </w:rPr>
        <w:t xml:space="preserve">2. </w:t>
      </w:r>
      <w:r w:rsidRPr="0028460E">
        <w:rPr>
          <w:noProof/>
          <w:color w:val="000000"/>
          <w:spacing w:val="2"/>
          <w:sz w:val="28"/>
          <w:szCs w:val="28"/>
          <w:lang w:val="kk-KZ"/>
        </w:rPr>
        <w:t xml:space="preserve">Топонегіз   түрінде   пайдаланылатын   топографиялық   картал </w:t>
      </w:r>
      <w:r w:rsidRPr="0028460E">
        <w:rPr>
          <w:noProof/>
          <w:color w:val="000000"/>
          <w:spacing w:val="-3"/>
          <w:sz w:val="28"/>
          <w:szCs w:val="28"/>
          <w:lang w:val="kk-KZ"/>
        </w:rPr>
        <w:t>геологиялық жер бедері ерекшеліктерін сақтауы тиіс.</w:t>
      </w:r>
    </w:p>
    <w:p w:rsidR="001067F6" w:rsidRPr="0028460E" w:rsidRDefault="001067F6" w:rsidP="001067F6">
      <w:pPr>
        <w:shd w:val="clear" w:color="auto" w:fill="FFFFFF"/>
        <w:tabs>
          <w:tab w:val="left" w:pos="284"/>
          <w:tab w:val="left" w:pos="677"/>
          <w:tab w:val="left" w:pos="851"/>
        </w:tabs>
        <w:ind w:left="34" w:firstLine="675"/>
        <w:jc w:val="both"/>
        <w:rPr>
          <w:color w:val="000000"/>
          <w:sz w:val="28"/>
          <w:szCs w:val="28"/>
          <w:lang w:val="kk-KZ"/>
        </w:rPr>
      </w:pPr>
      <w:r w:rsidRPr="0028460E">
        <w:rPr>
          <w:noProof/>
          <w:color w:val="000000"/>
          <w:sz w:val="28"/>
          <w:szCs w:val="28"/>
          <w:lang w:val="kk-KZ"/>
        </w:rPr>
        <w:t xml:space="preserve">3. </w:t>
      </w:r>
      <w:r w:rsidRPr="0028460E">
        <w:rPr>
          <w:noProof/>
          <w:color w:val="000000"/>
          <w:spacing w:val="-2"/>
          <w:sz w:val="28"/>
          <w:szCs w:val="28"/>
          <w:lang w:val="kk-KZ"/>
        </w:rPr>
        <w:t>Топонегіз міндетті түрде анық болып, топографиялық картаның негіз</w:t>
      </w:r>
      <w:r w:rsidRPr="0028460E">
        <w:rPr>
          <w:noProof/>
          <w:color w:val="000000"/>
          <w:spacing w:val="-6"/>
          <w:sz w:val="28"/>
          <w:szCs w:val="28"/>
          <w:lang w:val="kk-KZ"/>
        </w:rPr>
        <w:t>дігін сақтауы тиіс.</w:t>
      </w: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tbl>
      <w:tblPr>
        <w:tblStyle w:val="a8"/>
        <w:tblpPr w:leftFromText="180" w:rightFromText="180" w:vertAnchor="page" w:horzAnchor="margin" w:tblpY="11836"/>
        <w:tblW w:w="0" w:type="auto"/>
        <w:tblLook w:val="01E0" w:firstRow="1" w:lastRow="1" w:firstColumn="1" w:lastColumn="1" w:noHBand="0" w:noVBand="0"/>
      </w:tblPr>
      <w:tblGrid>
        <w:gridCol w:w="1698"/>
        <w:gridCol w:w="1614"/>
        <w:gridCol w:w="1440"/>
        <w:gridCol w:w="2688"/>
        <w:gridCol w:w="1915"/>
      </w:tblGrid>
      <w:tr w:rsidR="00324717" w:rsidTr="00324717">
        <w:tc>
          <w:tcPr>
            <w:tcW w:w="1698" w:type="dxa"/>
            <w:vMerge w:val="restart"/>
            <w:tcBorders>
              <w:bottom w:val="nil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</w:rPr>
            </w:pPr>
            <w:r w:rsidRPr="001F256F">
              <w:rPr>
                <w:sz w:val="28"/>
                <w:szCs w:val="28"/>
              </w:rPr>
              <w:t>Карта масштабы</w:t>
            </w:r>
          </w:p>
        </w:tc>
        <w:tc>
          <w:tcPr>
            <w:tcW w:w="3054" w:type="dxa"/>
            <w:gridSpan w:val="2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proofErr w:type="spellStart"/>
            <w:r w:rsidRPr="001F256F">
              <w:rPr>
                <w:sz w:val="28"/>
                <w:szCs w:val="28"/>
              </w:rPr>
              <w:t>Бетт</w:t>
            </w:r>
            <w:proofErr w:type="spellEnd"/>
            <w:r w:rsidRPr="001F256F">
              <w:rPr>
                <w:sz w:val="28"/>
                <w:szCs w:val="28"/>
                <w:lang w:val="kk-KZ"/>
              </w:rPr>
              <w:t>ің мөлшері</w:t>
            </w:r>
          </w:p>
        </w:tc>
        <w:tc>
          <w:tcPr>
            <w:tcW w:w="2688" w:type="dxa"/>
            <w:vMerge w:val="restart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Миллиондық картаның бір бетіндегі бет саны</w:t>
            </w:r>
          </w:p>
        </w:tc>
        <w:tc>
          <w:tcPr>
            <w:tcW w:w="1915" w:type="dxa"/>
            <w:vMerge w:val="restart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Номеклатура мысалы</w:t>
            </w:r>
          </w:p>
        </w:tc>
      </w:tr>
      <w:tr w:rsidR="00324717" w:rsidTr="00324717">
        <w:tc>
          <w:tcPr>
            <w:tcW w:w="1698" w:type="dxa"/>
            <w:vMerge/>
            <w:tcBorders>
              <w:bottom w:val="nil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614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 xml:space="preserve">Ендік </w:t>
            </w:r>
          </w:p>
        </w:tc>
        <w:tc>
          <w:tcPr>
            <w:tcW w:w="1440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 xml:space="preserve">Бойлық </w:t>
            </w:r>
          </w:p>
        </w:tc>
        <w:tc>
          <w:tcPr>
            <w:tcW w:w="2688" w:type="dxa"/>
            <w:vMerge/>
          </w:tcPr>
          <w:p w:rsidR="00324717" w:rsidRPr="001F256F" w:rsidRDefault="00324717" w:rsidP="00324717">
            <w:pPr>
              <w:rPr>
                <w:sz w:val="28"/>
                <w:szCs w:val="28"/>
              </w:rPr>
            </w:pPr>
          </w:p>
        </w:tc>
        <w:tc>
          <w:tcPr>
            <w:tcW w:w="1915" w:type="dxa"/>
            <w:vMerge/>
          </w:tcPr>
          <w:p w:rsidR="00324717" w:rsidRPr="001F256F" w:rsidRDefault="00324717" w:rsidP="00324717">
            <w:pPr>
              <w:rPr>
                <w:sz w:val="28"/>
                <w:szCs w:val="28"/>
              </w:rPr>
            </w:pPr>
          </w:p>
        </w:tc>
      </w:tr>
      <w:tr w:rsidR="00324717" w:rsidTr="00324717">
        <w:tc>
          <w:tcPr>
            <w:tcW w:w="1698" w:type="dxa"/>
            <w:tcBorders>
              <w:top w:val="nil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1:1000 000</w:t>
            </w:r>
          </w:p>
        </w:tc>
        <w:tc>
          <w:tcPr>
            <w:tcW w:w="1614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4º</w:t>
            </w:r>
          </w:p>
        </w:tc>
        <w:tc>
          <w:tcPr>
            <w:tcW w:w="1440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6º</w:t>
            </w:r>
          </w:p>
        </w:tc>
        <w:tc>
          <w:tcPr>
            <w:tcW w:w="2688" w:type="dxa"/>
          </w:tcPr>
          <w:p w:rsidR="00324717" w:rsidRPr="001F256F" w:rsidRDefault="00324717" w:rsidP="00324717">
            <w:pPr>
              <w:rPr>
                <w:sz w:val="28"/>
                <w:szCs w:val="28"/>
              </w:rPr>
            </w:pPr>
          </w:p>
        </w:tc>
        <w:tc>
          <w:tcPr>
            <w:tcW w:w="1915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en-US"/>
              </w:rPr>
            </w:pPr>
            <w:r w:rsidRPr="001F256F">
              <w:rPr>
                <w:sz w:val="28"/>
                <w:szCs w:val="28"/>
                <w:lang w:val="en-US"/>
              </w:rPr>
              <w:t>N-36</w:t>
            </w:r>
          </w:p>
        </w:tc>
      </w:tr>
      <w:tr w:rsidR="00324717" w:rsidTr="00324717">
        <w:tc>
          <w:tcPr>
            <w:tcW w:w="1698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1:500 000</w:t>
            </w:r>
          </w:p>
        </w:tc>
        <w:tc>
          <w:tcPr>
            <w:tcW w:w="1614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2º</w:t>
            </w:r>
          </w:p>
        </w:tc>
        <w:tc>
          <w:tcPr>
            <w:tcW w:w="1440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3º</w:t>
            </w:r>
          </w:p>
        </w:tc>
        <w:tc>
          <w:tcPr>
            <w:tcW w:w="2688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915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en-US"/>
              </w:rPr>
            </w:pPr>
            <w:r w:rsidRPr="001F256F">
              <w:rPr>
                <w:sz w:val="28"/>
                <w:szCs w:val="28"/>
                <w:lang w:val="en-US"/>
              </w:rPr>
              <w:t>N-36-A</w:t>
            </w:r>
          </w:p>
        </w:tc>
      </w:tr>
      <w:tr w:rsidR="00324717" w:rsidTr="00324717">
        <w:tc>
          <w:tcPr>
            <w:tcW w:w="1698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1:200 000</w:t>
            </w:r>
          </w:p>
        </w:tc>
        <w:tc>
          <w:tcPr>
            <w:tcW w:w="1614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40'</w:t>
            </w:r>
          </w:p>
        </w:tc>
        <w:tc>
          <w:tcPr>
            <w:tcW w:w="1440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1º</w:t>
            </w:r>
          </w:p>
        </w:tc>
        <w:tc>
          <w:tcPr>
            <w:tcW w:w="2688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1915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en-US"/>
              </w:rPr>
            </w:pPr>
            <w:r w:rsidRPr="001F256F">
              <w:rPr>
                <w:sz w:val="28"/>
                <w:szCs w:val="28"/>
                <w:lang w:val="en-US"/>
              </w:rPr>
              <w:t>N-36-XXX</w:t>
            </w:r>
          </w:p>
        </w:tc>
      </w:tr>
      <w:tr w:rsidR="00324717" w:rsidTr="00324717">
        <w:tc>
          <w:tcPr>
            <w:tcW w:w="1698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1:100 000</w:t>
            </w:r>
          </w:p>
        </w:tc>
        <w:tc>
          <w:tcPr>
            <w:tcW w:w="1614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20'</w:t>
            </w:r>
          </w:p>
        </w:tc>
        <w:tc>
          <w:tcPr>
            <w:tcW w:w="1440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30'</w:t>
            </w:r>
          </w:p>
        </w:tc>
        <w:tc>
          <w:tcPr>
            <w:tcW w:w="2688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144</w:t>
            </w:r>
          </w:p>
        </w:tc>
        <w:tc>
          <w:tcPr>
            <w:tcW w:w="1915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en-US"/>
              </w:rPr>
            </w:pPr>
            <w:r w:rsidRPr="001F256F">
              <w:rPr>
                <w:sz w:val="28"/>
                <w:szCs w:val="28"/>
                <w:lang w:val="en-US"/>
              </w:rPr>
              <w:t>N-36-41</w:t>
            </w:r>
          </w:p>
        </w:tc>
      </w:tr>
      <w:tr w:rsidR="00324717" w:rsidTr="00324717">
        <w:tc>
          <w:tcPr>
            <w:tcW w:w="1698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1:50 000</w:t>
            </w:r>
          </w:p>
        </w:tc>
        <w:tc>
          <w:tcPr>
            <w:tcW w:w="1614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10'</w:t>
            </w:r>
          </w:p>
        </w:tc>
        <w:tc>
          <w:tcPr>
            <w:tcW w:w="1440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15'</w:t>
            </w:r>
          </w:p>
        </w:tc>
        <w:tc>
          <w:tcPr>
            <w:tcW w:w="2688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576</w:t>
            </w:r>
          </w:p>
        </w:tc>
        <w:tc>
          <w:tcPr>
            <w:tcW w:w="1915" w:type="dxa"/>
          </w:tcPr>
          <w:p w:rsidR="00324717" w:rsidRPr="001F256F" w:rsidRDefault="00324717" w:rsidP="00324717">
            <w:pPr>
              <w:rPr>
                <w:sz w:val="28"/>
                <w:szCs w:val="28"/>
                <w:lang w:val="en-US"/>
              </w:rPr>
            </w:pPr>
            <w:r w:rsidRPr="001F256F">
              <w:rPr>
                <w:sz w:val="28"/>
                <w:szCs w:val="28"/>
                <w:lang w:val="en-US"/>
              </w:rPr>
              <w:t>N-36-41-B</w:t>
            </w:r>
          </w:p>
        </w:tc>
      </w:tr>
      <w:tr w:rsidR="00324717" w:rsidTr="00324717">
        <w:tc>
          <w:tcPr>
            <w:tcW w:w="1698" w:type="dxa"/>
            <w:tcBorders>
              <w:bottom w:val="single" w:sz="4" w:space="0" w:color="auto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1:25 000</w:t>
            </w:r>
          </w:p>
        </w:tc>
        <w:tc>
          <w:tcPr>
            <w:tcW w:w="1614" w:type="dxa"/>
            <w:tcBorders>
              <w:bottom w:val="single" w:sz="4" w:space="0" w:color="auto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5'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7'30'</w:t>
            </w:r>
          </w:p>
        </w:tc>
        <w:tc>
          <w:tcPr>
            <w:tcW w:w="2688" w:type="dxa"/>
            <w:tcBorders>
              <w:bottom w:val="single" w:sz="4" w:space="0" w:color="auto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2304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</w:rPr>
            </w:pPr>
            <w:r w:rsidRPr="001F256F">
              <w:rPr>
                <w:sz w:val="28"/>
                <w:szCs w:val="28"/>
                <w:lang w:val="en-US"/>
              </w:rPr>
              <w:t>N-36-41-B-</w:t>
            </w:r>
            <w:r w:rsidRPr="001F256F">
              <w:rPr>
                <w:sz w:val="28"/>
                <w:szCs w:val="28"/>
              </w:rPr>
              <w:t>г</w:t>
            </w:r>
          </w:p>
        </w:tc>
      </w:tr>
      <w:tr w:rsidR="00324717" w:rsidTr="00324717">
        <w:trPr>
          <w:trHeight w:val="765"/>
        </w:trPr>
        <w:tc>
          <w:tcPr>
            <w:tcW w:w="1698" w:type="dxa"/>
            <w:tcBorders>
              <w:bottom w:val="nil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1:10 000</w:t>
            </w:r>
          </w:p>
        </w:tc>
        <w:tc>
          <w:tcPr>
            <w:tcW w:w="1614" w:type="dxa"/>
            <w:tcBorders>
              <w:bottom w:val="nil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2'30'</w:t>
            </w:r>
          </w:p>
        </w:tc>
        <w:tc>
          <w:tcPr>
            <w:tcW w:w="1440" w:type="dxa"/>
            <w:tcBorders>
              <w:bottom w:val="nil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3'45'</w:t>
            </w:r>
          </w:p>
        </w:tc>
        <w:tc>
          <w:tcPr>
            <w:tcW w:w="2688" w:type="dxa"/>
            <w:tcBorders>
              <w:bottom w:val="nil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  <w:lang w:val="kk-KZ"/>
              </w:rPr>
            </w:pPr>
            <w:r w:rsidRPr="001F256F">
              <w:rPr>
                <w:sz w:val="28"/>
                <w:szCs w:val="28"/>
                <w:lang w:val="kk-KZ"/>
              </w:rPr>
              <w:t>9216</w:t>
            </w:r>
          </w:p>
        </w:tc>
        <w:tc>
          <w:tcPr>
            <w:tcW w:w="1915" w:type="dxa"/>
            <w:tcBorders>
              <w:bottom w:val="nil"/>
            </w:tcBorders>
          </w:tcPr>
          <w:p w:rsidR="00324717" w:rsidRPr="001F256F" w:rsidRDefault="00324717" w:rsidP="00324717">
            <w:pPr>
              <w:rPr>
                <w:sz w:val="28"/>
                <w:szCs w:val="28"/>
              </w:rPr>
            </w:pPr>
            <w:r w:rsidRPr="001F256F">
              <w:rPr>
                <w:sz w:val="28"/>
                <w:szCs w:val="28"/>
                <w:lang w:val="en-US"/>
              </w:rPr>
              <w:t>N-36-41-B-</w:t>
            </w:r>
            <w:r w:rsidRPr="001F256F">
              <w:rPr>
                <w:sz w:val="28"/>
                <w:szCs w:val="28"/>
              </w:rPr>
              <w:t>г-4</w:t>
            </w:r>
          </w:p>
        </w:tc>
      </w:tr>
    </w:tbl>
    <w:p w:rsidR="001067F6" w:rsidRDefault="001067F6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A63AD6" w:rsidP="001067F6">
      <w:pPr>
        <w:shd w:val="clear" w:color="auto" w:fill="FFFFFF"/>
        <w:ind w:left="346"/>
        <w:jc w:val="both"/>
        <w:rPr>
          <w:noProof/>
        </w:rPr>
      </w:pPr>
      <w:bookmarkStart w:id="0" w:name="_GoBack"/>
      <w:r>
        <w:rPr>
          <w:b/>
          <w:bCs/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0" allowOverlap="1" wp14:anchorId="2E0DC49E" wp14:editId="613CAFC6">
            <wp:simplePos x="0" y="0"/>
            <wp:positionH relativeFrom="column">
              <wp:posOffset>-184785</wp:posOffset>
            </wp:positionH>
            <wp:positionV relativeFrom="paragraph">
              <wp:posOffset>135890</wp:posOffset>
            </wp:positionV>
            <wp:extent cx="6096000" cy="5172075"/>
            <wp:effectExtent l="0" t="0" r="0" b="9525"/>
            <wp:wrapNone/>
            <wp:docPr id="4" name="Рисунок 4" descr="~AUT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~AUT000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18000" contrast="24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7" t="4808" r="7455" b="39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Default="00324717" w:rsidP="001067F6">
      <w:pPr>
        <w:shd w:val="clear" w:color="auto" w:fill="FFFFFF"/>
        <w:ind w:left="346"/>
        <w:jc w:val="both"/>
        <w:rPr>
          <w:noProof/>
        </w:rPr>
      </w:pPr>
    </w:p>
    <w:p w:rsidR="00324717" w:rsidRPr="0028460E" w:rsidRDefault="00324717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Default="001067F6" w:rsidP="001067F6">
      <w:pPr>
        <w:shd w:val="clear" w:color="auto" w:fill="FFFFFF"/>
        <w:ind w:left="346"/>
        <w:jc w:val="both"/>
        <w:rPr>
          <w:bCs/>
          <w:noProof/>
          <w:color w:val="000000"/>
          <w:sz w:val="28"/>
          <w:szCs w:val="28"/>
          <w:lang w:val="kk-KZ"/>
        </w:rPr>
      </w:pPr>
    </w:p>
    <w:p w:rsidR="001067F6" w:rsidRDefault="001067F6" w:rsidP="001067F6">
      <w:pPr>
        <w:shd w:val="clear" w:color="auto" w:fill="FFFFFF"/>
        <w:ind w:left="346"/>
        <w:jc w:val="both"/>
        <w:rPr>
          <w:bCs/>
          <w:noProof/>
          <w:color w:val="000000"/>
          <w:sz w:val="28"/>
          <w:szCs w:val="28"/>
          <w:lang w:val="kk-KZ"/>
        </w:rPr>
      </w:pPr>
    </w:p>
    <w:p w:rsidR="001067F6" w:rsidRDefault="001067F6" w:rsidP="001067F6">
      <w:pPr>
        <w:shd w:val="clear" w:color="auto" w:fill="FFFFFF"/>
        <w:ind w:left="346"/>
        <w:jc w:val="both"/>
        <w:rPr>
          <w:bCs/>
          <w:noProof/>
          <w:color w:val="000000"/>
          <w:sz w:val="28"/>
          <w:szCs w:val="28"/>
          <w:lang w:val="kk-KZ"/>
        </w:rPr>
      </w:pPr>
    </w:p>
    <w:p w:rsidR="001067F6" w:rsidRDefault="00324717" w:rsidP="001067F6">
      <w:pPr>
        <w:shd w:val="clear" w:color="auto" w:fill="FFFFFF"/>
        <w:ind w:left="346"/>
        <w:jc w:val="both"/>
        <w:rPr>
          <w:bCs/>
          <w:noProof/>
          <w:color w:val="000000"/>
          <w:sz w:val="28"/>
          <w:szCs w:val="28"/>
          <w:lang w:val="kk-KZ"/>
        </w:rPr>
      </w:pPr>
      <w:r>
        <w:rPr>
          <w:bCs/>
          <w:noProof/>
          <w:color w:val="000000"/>
          <w:sz w:val="28"/>
          <w:szCs w:val="28"/>
          <w:lang w:val="kk-KZ"/>
        </w:rPr>
        <w:t>С</w:t>
      </w:r>
      <w:r w:rsidR="001067F6">
        <w:rPr>
          <w:bCs/>
          <w:noProof/>
          <w:color w:val="000000"/>
          <w:sz w:val="28"/>
          <w:szCs w:val="28"/>
          <w:lang w:val="kk-KZ"/>
        </w:rPr>
        <w:t>урет</w:t>
      </w:r>
      <w:r>
        <w:rPr>
          <w:bCs/>
          <w:noProof/>
          <w:color w:val="000000"/>
          <w:sz w:val="28"/>
          <w:szCs w:val="28"/>
          <w:lang w:val="kk-KZ"/>
        </w:rPr>
        <w:t xml:space="preserve">.  </w:t>
      </w:r>
      <w:r w:rsidR="001067F6">
        <w:rPr>
          <w:bCs/>
          <w:noProof/>
          <w:color w:val="000000"/>
          <w:sz w:val="28"/>
          <w:szCs w:val="28"/>
          <w:lang w:val="kk-KZ"/>
        </w:rPr>
        <w:t>Әр түрлі масштабты топографиялық карталарды сызықтап бөлумен номеклатуралық сұлбасы</w:t>
      </w:r>
      <w:r>
        <w:rPr>
          <w:bCs/>
          <w:noProof/>
          <w:color w:val="000000"/>
          <w:sz w:val="28"/>
          <w:szCs w:val="28"/>
          <w:lang w:val="kk-KZ"/>
        </w:rPr>
        <w:t>.</w:t>
      </w:r>
    </w:p>
    <w:p w:rsidR="001067F6" w:rsidRPr="00AA5A0D" w:rsidRDefault="001067F6" w:rsidP="001067F6">
      <w:pPr>
        <w:shd w:val="clear" w:color="auto" w:fill="FFFFFF"/>
        <w:ind w:left="346"/>
        <w:jc w:val="both"/>
        <w:rPr>
          <w:bCs/>
          <w:noProof/>
          <w:color w:val="000000"/>
          <w:sz w:val="28"/>
          <w:szCs w:val="28"/>
          <w:lang w:val="kk-KZ"/>
        </w:rPr>
      </w:pPr>
      <w:r w:rsidRPr="00AA5A0D">
        <w:rPr>
          <w:bCs/>
          <w:noProof/>
          <w:color w:val="000000"/>
          <w:sz w:val="28"/>
          <w:szCs w:val="28"/>
          <w:lang w:val="kk-KZ"/>
        </w:rPr>
        <w:t>I-</w:t>
      </w:r>
      <w:r w:rsidRPr="001F256F">
        <w:rPr>
          <w:sz w:val="28"/>
          <w:szCs w:val="28"/>
          <w:lang w:val="kk-KZ"/>
        </w:rPr>
        <w:t>1:1000 000</w:t>
      </w:r>
      <w:r>
        <w:rPr>
          <w:sz w:val="28"/>
          <w:szCs w:val="28"/>
          <w:lang w:val="kk-KZ"/>
        </w:rPr>
        <w:t xml:space="preserve">; </w:t>
      </w:r>
      <w:r w:rsidRPr="001F256F">
        <w:rPr>
          <w:sz w:val="28"/>
          <w:szCs w:val="28"/>
          <w:lang w:val="kk-KZ"/>
        </w:rPr>
        <w:t>1:500 000</w:t>
      </w:r>
      <w:r>
        <w:rPr>
          <w:sz w:val="28"/>
          <w:szCs w:val="28"/>
          <w:lang w:val="kk-KZ"/>
        </w:rPr>
        <w:t>; 1:200 000; 1:100 000</w:t>
      </w:r>
    </w:p>
    <w:p w:rsidR="001067F6" w:rsidRPr="001F256F" w:rsidRDefault="001067F6" w:rsidP="001067F6">
      <w:pPr>
        <w:shd w:val="clear" w:color="auto" w:fill="FFFFFF"/>
        <w:ind w:left="346"/>
        <w:jc w:val="both"/>
        <w:rPr>
          <w:bCs/>
          <w:noProof/>
          <w:color w:val="000000"/>
          <w:sz w:val="28"/>
          <w:szCs w:val="28"/>
          <w:lang w:val="kk-KZ"/>
        </w:rPr>
      </w:pPr>
      <w:r w:rsidRPr="00AA5A0D">
        <w:rPr>
          <w:bCs/>
          <w:noProof/>
          <w:color w:val="000000"/>
          <w:sz w:val="28"/>
          <w:szCs w:val="28"/>
          <w:lang w:val="kk-KZ"/>
        </w:rPr>
        <w:t>II</w:t>
      </w:r>
      <w:r>
        <w:rPr>
          <w:bCs/>
          <w:noProof/>
          <w:color w:val="000000"/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1:100</w:t>
      </w:r>
      <w:r w:rsidRPr="001F256F">
        <w:rPr>
          <w:sz w:val="28"/>
          <w:szCs w:val="28"/>
          <w:lang w:val="kk-KZ"/>
        </w:rPr>
        <w:t xml:space="preserve"> 000</w:t>
      </w:r>
      <w:r>
        <w:rPr>
          <w:sz w:val="28"/>
          <w:szCs w:val="28"/>
          <w:lang w:val="kk-KZ"/>
        </w:rPr>
        <w:t>; 1:50</w:t>
      </w:r>
      <w:r w:rsidRPr="001F256F">
        <w:rPr>
          <w:sz w:val="28"/>
          <w:szCs w:val="28"/>
          <w:lang w:val="kk-KZ"/>
        </w:rPr>
        <w:t xml:space="preserve"> 000</w:t>
      </w:r>
      <w:r>
        <w:rPr>
          <w:sz w:val="28"/>
          <w:szCs w:val="28"/>
          <w:lang w:val="kk-KZ"/>
        </w:rPr>
        <w:t>; 1:25 000; 1:10 000; 1:5 000</w:t>
      </w: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324717" w:rsidRPr="00324717" w:rsidRDefault="00324717" w:rsidP="00324717">
      <w:pPr>
        <w:pStyle w:val="2"/>
        <w:numPr>
          <w:ilvl w:val="1"/>
          <w:numId w:val="15"/>
        </w:numPr>
        <w:spacing w:line="240" w:lineRule="auto"/>
        <w:rPr>
          <w:caps w:val="0"/>
          <w:szCs w:val="28"/>
          <w:lang w:val="kk-KZ"/>
        </w:rPr>
      </w:pPr>
      <w:r w:rsidRPr="00324717">
        <w:rPr>
          <w:caps w:val="0"/>
          <w:szCs w:val="28"/>
          <w:lang w:val="kk-KZ"/>
        </w:rPr>
        <w:t>Тапсырма ма</w:t>
      </w:r>
      <w:r>
        <w:rPr>
          <w:caps w:val="0"/>
          <w:szCs w:val="28"/>
          <w:lang w:val="kk-KZ"/>
        </w:rPr>
        <w:t>қсаты</w:t>
      </w:r>
    </w:p>
    <w:p w:rsidR="00A63AD6" w:rsidRPr="00A63AD6" w:rsidRDefault="00324717" w:rsidP="00324717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</w:t>
      </w:r>
      <w:r w:rsidRPr="00324717">
        <w:rPr>
          <w:sz w:val="28"/>
          <w:szCs w:val="28"/>
          <w:lang w:val="kk-KZ"/>
        </w:rPr>
        <w:t>опографи</w:t>
      </w:r>
      <w:r>
        <w:rPr>
          <w:sz w:val="28"/>
          <w:szCs w:val="28"/>
          <w:lang w:val="kk-KZ"/>
        </w:rPr>
        <w:t>ялық</w:t>
      </w:r>
      <w:r w:rsidRPr="00324717">
        <w:rPr>
          <w:sz w:val="28"/>
          <w:szCs w:val="28"/>
        </w:rPr>
        <w:t xml:space="preserve"> карт</w:t>
      </w:r>
      <w:r>
        <w:rPr>
          <w:sz w:val="28"/>
          <w:szCs w:val="28"/>
          <w:lang w:val="kk-KZ"/>
        </w:rPr>
        <w:t>алар номенклатуралары бойыша білімдерді бекіту</w:t>
      </w:r>
      <w:r w:rsidRPr="00324717"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Берілген суретте келесі масштабты аудандарды штрихтау керек:</w:t>
      </w:r>
    </w:p>
    <w:p w:rsidR="00324717" w:rsidRDefault="00A63AD6" w:rsidP="00324717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нұсқа: «</w:t>
      </w:r>
      <w:r w:rsidR="00324717" w:rsidRPr="00324717">
        <w:rPr>
          <w:sz w:val="28"/>
          <w:szCs w:val="28"/>
          <w:lang w:val="kk-KZ"/>
        </w:rPr>
        <w:t>N-36-Б, N-36-XXIII</w:t>
      </w:r>
      <w:r>
        <w:rPr>
          <w:sz w:val="28"/>
          <w:szCs w:val="28"/>
          <w:lang w:val="kk-KZ"/>
        </w:rPr>
        <w:t>, N-36-57, N-36-3-Б, N-36-3-В-г;</w:t>
      </w:r>
    </w:p>
    <w:p w:rsidR="00A63AD6" w:rsidRDefault="00A63AD6" w:rsidP="00324717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нұсқа:</w:t>
      </w:r>
      <w:r w:rsidRPr="00A63AD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324717">
        <w:rPr>
          <w:sz w:val="28"/>
          <w:szCs w:val="28"/>
          <w:lang w:val="kk-KZ"/>
        </w:rPr>
        <w:t>N-36-</w:t>
      </w:r>
      <w:r>
        <w:rPr>
          <w:sz w:val="28"/>
          <w:szCs w:val="28"/>
          <w:lang w:val="kk-KZ"/>
        </w:rPr>
        <w:t>А</w:t>
      </w:r>
      <w:r w:rsidRPr="00324717">
        <w:rPr>
          <w:sz w:val="28"/>
          <w:szCs w:val="28"/>
          <w:lang w:val="kk-KZ"/>
        </w:rPr>
        <w:t>, N-36-XX</w:t>
      </w:r>
      <w:r>
        <w:rPr>
          <w:sz w:val="28"/>
          <w:szCs w:val="28"/>
          <w:lang w:val="kk-KZ"/>
        </w:rPr>
        <w:t>, N-36-94</w:t>
      </w:r>
      <w:r>
        <w:rPr>
          <w:sz w:val="28"/>
          <w:szCs w:val="28"/>
          <w:lang w:val="kk-KZ"/>
        </w:rPr>
        <w:t>, N-36-3-</w:t>
      </w:r>
      <w:r>
        <w:rPr>
          <w:sz w:val="28"/>
          <w:szCs w:val="28"/>
          <w:lang w:val="kk-KZ"/>
        </w:rPr>
        <w:t>В</w:t>
      </w:r>
      <w:r>
        <w:rPr>
          <w:sz w:val="28"/>
          <w:szCs w:val="28"/>
          <w:lang w:val="kk-KZ"/>
        </w:rPr>
        <w:t>, N-36-3-В-</w:t>
      </w:r>
      <w:r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;</w:t>
      </w:r>
    </w:p>
    <w:p w:rsidR="00A63AD6" w:rsidRPr="00324717" w:rsidRDefault="00A63AD6" w:rsidP="00324717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 xml:space="preserve"> нұсқа:</w:t>
      </w:r>
      <w:r w:rsidRPr="00A63AD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324717">
        <w:rPr>
          <w:sz w:val="28"/>
          <w:szCs w:val="28"/>
          <w:lang w:val="kk-KZ"/>
        </w:rPr>
        <w:t>N-36-</w:t>
      </w:r>
      <w:r>
        <w:rPr>
          <w:sz w:val="28"/>
          <w:szCs w:val="28"/>
          <w:lang w:val="kk-KZ"/>
        </w:rPr>
        <w:t>Г</w:t>
      </w:r>
      <w:r w:rsidRPr="00324717">
        <w:rPr>
          <w:sz w:val="28"/>
          <w:szCs w:val="28"/>
          <w:lang w:val="kk-KZ"/>
        </w:rPr>
        <w:t>, N-36-XXII</w:t>
      </w:r>
      <w:r>
        <w:rPr>
          <w:sz w:val="28"/>
          <w:szCs w:val="28"/>
          <w:lang w:val="kk-KZ"/>
        </w:rPr>
        <w:t>, N-36-</w:t>
      </w:r>
      <w:r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5, N-36-3-</w:t>
      </w:r>
      <w:r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, N-36-3-В-</w:t>
      </w:r>
      <w:r>
        <w:rPr>
          <w:sz w:val="28"/>
          <w:szCs w:val="28"/>
          <w:lang w:val="kk-KZ"/>
        </w:rPr>
        <w:t>в</w:t>
      </w:r>
      <w:r>
        <w:rPr>
          <w:sz w:val="28"/>
          <w:szCs w:val="28"/>
          <w:lang w:val="kk-KZ"/>
        </w:rPr>
        <w:t>;</w:t>
      </w:r>
    </w:p>
    <w:p w:rsidR="00324717" w:rsidRPr="00324717" w:rsidRDefault="00324717" w:rsidP="00324717">
      <w:pPr>
        <w:ind w:firstLine="720"/>
        <w:jc w:val="both"/>
        <w:rPr>
          <w:sz w:val="28"/>
          <w:szCs w:val="28"/>
          <w:lang w:val="kk-KZ"/>
        </w:rPr>
      </w:pPr>
    </w:p>
    <w:p w:rsidR="001067F6" w:rsidRPr="00324717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067F6" w:rsidRPr="0028460E" w:rsidRDefault="001067F6" w:rsidP="001067F6">
      <w:pPr>
        <w:shd w:val="clear" w:color="auto" w:fill="FFFFFF"/>
        <w:ind w:left="346"/>
        <w:jc w:val="both"/>
        <w:rPr>
          <w:b/>
          <w:bCs/>
          <w:noProof/>
          <w:color w:val="000000"/>
          <w:sz w:val="28"/>
          <w:szCs w:val="28"/>
          <w:lang w:val="kk-KZ"/>
        </w:rPr>
      </w:pPr>
    </w:p>
    <w:p w:rsidR="001C084A" w:rsidRPr="00324717" w:rsidRDefault="001C084A">
      <w:pPr>
        <w:rPr>
          <w:lang w:val="kk-KZ"/>
        </w:rPr>
      </w:pPr>
    </w:p>
    <w:sectPr w:rsidR="001C084A" w:rsidRPr="00324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A009D"/>
    <w:multiLevelType w:val="multilevel"/>
    <w:tmpl w:val="4CD890A6"/>
    <w:lvl w:ilvl="0">
      <w:start w:val="1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  <w:lvl w:ilvl="1">
      <w:start w:val="6"/>
      <w:numFmt w:val="decimal"/>
      <w:isLgl/>
      <w:lvlText w:val="%1.%2"/>
      <w:lvlJc w:val="left"/>
      <w:pPr>
        <w:tabs>
          <w:tab w:val="num" w:pos="986"/>
        </w:tabs>
        <w:ind w:left="986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52"/>
        </w:tabs>
        <w:ind w:left="1852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778"/>
        </w:tabs>
        <w:ind w:left="2778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344"/>
        </w:tabs>
        <w:ind w:left="334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270"/>
        </w:tabs>
        <w:ind w:left="427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836"/>
        </w:tabs>
        <w:ind w:left="483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762"/>
        </w:tabs>
        <w:ind w:left="5762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688"/>
        </w:tabs>
        <w:ind w:left="6688" w:hanging="2160"/>
      </w:pPr>
      <w:rPr>
        <w:rFonts w:cs="Times New Roman" w:hint="default"/>
      </w:rPr>
    </w:lvl>
  </w:abstractNum>
  <w:abstractNum w:abstractNumId="1">
    <w:nsid w:val="1E111D4A"/>
    <w:multiLevelType w:val="singleLevel"/>
    <w:tmpl w:val="D090B300"/>
    <w:lvl w:ilvl="0">
      <w:start w:val="6"/>
      <w:numFmt w:val="decimal"/>
      <w:lvlText w:val="%1)"/>
      <w:legacy w:legacy="1" w:legacySpace="0" w:legacyIndent="337"/>
      <w:lvlJc w:val="left"/>
      <w:rPr>
        <w:rFonts w:ascii="Times New Roman" w:hAnsi="Times New Roman" w:cs="Times New Roman" w:hint="default"/>
      </w:rPr>
    </w:lvl>
  </w:abstractNum>
  <w:abstractNum w:abstractNumId="2">
    <w:nsid w:val="24C25DD8"/>
    <w:multiLevelType w:val="singleLevel"/>
    <w:tmpl w:val="01600EF8"/>
    <w:lvl w:ilvl="0">
      <w:start w:val="1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3">
    <w:nsid w:val="3A0062FA"/>
    <w:multiLevelType w:val="multilevel"/>
    <w:tmpl w:val="9B545CFC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4">
    <w:nsid w:val="3EC30E82"/>
    <w:multiLevelType w:val="singleLevel"/>
    <w:tmpl w:val="8418F0F4"/>
    <w:lvl w:ilvl="0">
      <w:start w:val="2"/>
      <w:numFmt w:val="decimal"/>
      <w:lvlText w:val="%1)"/>
      <w:legacy w:legacy="1" w:legacySpace="0" w:legacyIndent="222"/>
      <w:lvlJc w:val="left"/>
      <w:rPr>
        <w:rFonts w:ascii="Times New Roman" w:hAnsi="Times New Roman" w:cs="Times New Roman" w:hint="default"/>
      </w:rPr>
    </w:lvl>
  </w:abstractNum>
  <w:abstractNum w:abstractNumId="5">
    <w:nsid w:val="404E3DE8"/>
    <w:multiLevelType w:val="singleLevel"/>
    <w:tmpl w:val="6B201050"/>
    <w:lvl w:ilvl="0">
      <w:start w:val="4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>
    <w:nsid w:val="48104D9C"/>
    <w:multiLevelType w:val="singleLevel"/>
    <w:tmpl w:val="41E6A590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7">
    <w:nsid w:val="4E8A5C74"/>
    <w:multiLevelType w:val="singleLevel"/>
    <w:tmpl w:val="17D234AE"/>
    <w:lvl w:ilvl="0">
      <w:start w:val="8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8">
    <w:nsid w:val="5283399D"/>
    <w:multiLevelType w:val="singleLevel"/>
    <w:tmpl w:val="18E0BEBC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9">
    <w:nsid w:val="52B93A46"/>
    <w:multiLevelType w:val="singleLevel"/>
    <w:tmpl w:val="C24675AC"/>
    <w:lvl w:ilvl="0">
      <w:start w:val="5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10">
    <w:nsid w:val="588E1A2A"/>
    <w:multiLevelType w:val="multilevel"/>
    <w:tmpl w:val="014E780E"/>
    <w:lvl w:ilvl="0">
      <w:start w:val="1"/>
      <w:numFmt w:val="decimal"/>
      <w:lvlText w:val="%1"/>
      <w:lvlJc w:val="left"/>
      <w:pPr>
        <w:tabs>
          <w:tab w:val="num" w:pos="861"/>
        </w:tabs>
        <w:ind w:left="861" w:hanging="43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68"/>
        </w:tabs>
        <w:ind w:left="968" w:hanging="43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786"/>
        </w:tabs>
        <w:ind w:left="178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679"/>
        </w:tabs>
        <w:ind w:left="2679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212"/>
        </w:tabs>
        <w:ind w:left="32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105"/>
        </w:tabs>
        <w:ind w:left="410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638"/>
        </w:tabs>
        <w:ind w:left="463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31"/>
        </w:tabs>
        <w:ind w:left="5531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24"/>
        </w:tabs>
        <w:ind w:left="6424" w:hanging="2160"/>
      </w:pPr>
      <w:rPr>
        <w:rFonts w:cs="Times New Roman" w:hint="default"/>
      </w:rPr>
    </w:lvl>
  </w:abstractNum>
  <w:abstractNum w:abstractNumId="11">
    <w:nsid w:val="5C06091B"/>
    <w:multiLevelType w:val="singleLevel"/>
    <w:tmpl w:val="7382B60E"/>
    <w:lvl w:ilvl="0">
      <w:start w:val="1"/>
      <w:numFmt w:val="decimal"/>
      <w:lvlText w:val="%1.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2">
    <w:nsid w:val="5EE12C11"/>
    <w:multiLevelType w:val="singleLevel"/>
    <w:tmpl w:val="AD7A9CD4"/>
    <w:lvl w:ilvl="0">
      <w:start w:val="1"/>
      <w:numFmt w:val="decimal"/>
      <w:lvlText w:val="%1)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3">
    <w:nsid w:val="69EC53CD"/>
    <w:multiLevelType w:val="hybridMultilevel"/>
    <w:tmpl w:val="F536CB9E"/>
    <w:lvl w:ilvl="0" w:tplc="E034AECA">
      <w:start w:val="3"/>
      <w:numFmt w:val="decimal"/>
      <w:lvlText w:val="%1"/>
      <w:lvlJc w:val="left"/>
      <w:pPr>
        <w:tabs>
          <w:tab w:val="num" w:pos="389"/>
        </w:tabs>
        <w:ind w:left="38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  <w:rPr>
        <w:rFonts w:cs="Times New Roman"/>
      </w:rPr>
    </w:lvl>
  </w:abstractNum>
  <w:abstractNum w:abstractNumId="14">
    <w:nsid w:val="76A975BC"/>
    <w:multiLevelType w:val="singleLevel"/>
    <w:tmpl w:val="E564DB4E"/>
    <w:lvl w:ilvl="0">
      <w:start w:val="3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0"/>
  </w:num>
  <w:num w:numId="5">
    <w:abstractNumId w:val="14"/>
  </w:num>
  <w:num w:numId="6">
    <w:abstractNumId w:val="7"/>
  </w:num>
  <w:num w:numId="7">
    <w:abstractNumId w:val="2"/>
  </w:num>
  <w:num w:numId="8">
    <w:abstractNumId w:val="6"/>
  </w:num>
  <w:num w:numId="9">
    <w:abstractNumId w:val="4"/>
  </w:num>
  <w:num w:numId="10">
    <w:abstractNumId w:val="5"/>
  </w:num>
  <w:num w:numId="11">
    <w:abstractNumId w:val="1"/>
  </w:num>
  <w:num w:numId="12">
    <w:abstractNumId w:val="12"/>
  </w:num>
  <w:num w:numId="13">
    <w:abstractNumId w:val="10"/>
  </w:num>
  <w:num w:numId="14">
    <w:abstractNumId w:val="13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7F6"/>
    <w:rsid w:val="001067F6"/>
    <w:rsid w:val="001C084A"/>
    <w:rsid w:val="00324717"/>
    <w:rsid w:val="003D776D"/>
    <w:rsid w:val="00A6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7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24717"/>
    <w:pPr>
      <w:keepNext/>
      <w:widowControl/>
      <w:autoSpaceDE/>
      <w:autoSpaceDN/>
      <w:adjustRightInd/>
      <w:spacing w:line="360" w:lineRule="auto"/>
      <w:ind w:firstLine="567"/>
      <w:jc w:val="center"/>
      <w:outlineLvl w:val="1"/>
    </w:pPr>
    <w:rPr>
      <w:b/>
      <w:cap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067F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67F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rsid w:val="001067F6"/>
    <w:rPr>
      <w:rFonts w:cs="Times New Roman"/>
    </w:rPr>
  </w:style>
  <w:style w:type="paragraph" w:styleId="a6">
    <w:name w:val="footer"/>
    <w:basedOn w:val="a"/>
    <w:link w:val="a7"/>
    <w:uiPriority w:val="99"/>
    <w:rsid w:val="001067F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067F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99"/>
    <w:rsid w:val="001067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uiPriority w:val="10"/>
    <w:qFormat/>
    <w:rsid w:val="001067F6"/>
    <w:pPr>
      <w:widowControl/>
      <w:autoSpaceDE/>
      <w:autoSpaceDN/>
      <w:adjustRightInd/>
      <w:jc w:val="center"/>
    </w:pPr>
    <w:rPr>
      <w:b/>
      <w:sz w:val="32"/>
    </w:rPr>
  </w:style>
  <w:style w:type="character" w:customStyle="1" w:styleId="aa">
    <w:name w:val="Название Знак"/>
    <w:basedOn w:val="a0"/>
    <w:link w:val="a9"/>
    <w:uiPriority w:val="10"/>
    <w:rsid w:val="001067F6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Style6">
    <w:name w:val="Style6"/>
    <w:basedOn w:val="a"/>
    <w:rsid w:val="001067F6"/>
    <w:pPr>
      <w:jc w:val="both"/>
    </w:pPr>
    <w:rPr>
      <w:sz w:val="24"/>
      <w:szCs w:val="24"/>
    </w:rPr>
  </w:style>
  <w:style w:type="character" w:customStyle="1" w:styleId="FontStyle30">
    <w:name w:val="Font Style30"/>
    <w:rsid w:val="001067F6"/>
    <w:rPr>
      <w:rFonts w:ascii="Times New Roman" w:hAnsi="Times New Roman"/>
      <w:sz w:val="26"/>
    </w:rPr>
  </w:style>
  <w:style w:type="character" w:customStyle="1" w:styleId="20">
    <w:name w:val="Заголовок 2 Знак"/>
    <w:basedOn w:val="a0"/>
    <w:link w:val="2"/>
    <w:rsid w:val="00324717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7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24717"/>
    <w:pPr>
      <w:keepNext/>
      <w:widowControl/>
      <w:autoSpaceDE/>
      <w:autoSpaceDN/>
      <w:adjustRightInd/>
      <w:spacing w:line="360" w:lineRule="auto"/>
      <w:ind w:firstLine="567"/>
      <w:jc w:val="center"/>
      <w:outlineLvl w:val="1"/>
    </w:pPr>
    <w:rPr>
      <w:b/>
      <w:cap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067F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67F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rsid w:val="001067F6"/>
    <w:rPr>
      <w:rFonts w:cs="Times New Roman"/>
    </w:rPr>
  </w:style>
  <w:style w:type="paragraph" w:styleId="a6">
    <w:name w:val="footer"/>
    <w:basedOn w:val="a"/>
    <w:link w:val="a7"/>
    <w:uiPriority w:val="99"/>
    <w:rsid w:val="001067F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067F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99"/>
    <w:rsid w:val="001067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uiPriority w:val="10"/>
    <w:qFormat/>
    <w:rsid w:val="001067F6"/>
    <w:pPr>
      <w:widowControl/>
      <w:autoSpaceDE/>
      <w:autoSpaceDN/>
      <w:adjustRightInd/>
      <w:jc w:val="center"/>
    </w:pPr>
    <w:rPr>
      <w:b/>
      <w:sz w:val="32"/>
    </w:rPr>
  </w:style>
  <w:style w:type="character" w:customStyle="1" w:styleId="aa">
    <w:name w:val="Название Знак"/>
    <w:basedOn w:val="a0"/>
    <w:link w:val="a9"/>
    <w:uiPriority w:val="10"/>
    <w:rsid w:val="001067F6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Style6">
    <w:name w:val="Style6"/>
    <w:basedOn w:val="a"/>
    <w:rsid w:val="001067F6"/>
    <w:pPr>
      <w:jc w:val="both"/>
    </w:pPr>
    <w:rPr>
      <w:sz w:val="24"/>
      <w:szCs w:val="24"/>
    </w:rPr>
  </w:style>
  <w:style w:type="character" w:customStyle="1" w:styleId="FontStyle30">
    <w:name w:val="Font Style30"/>
    <w:rsid w:val="001067F6"/>
    <w:rPr>
      <w:rFonts w:ascii="Times New Roman" w:hAnsi="Times New Roman"/>
      <w:sz w:val="26"/>
    </w:rPr>
  </w:style>
  <w:style w:type="character" w:customStyle="1" w:styleId="20">
    <w:name w:val="Заголовок 2 Знак"/>
    <w:basedOn w:val="a0"/>
    <w:link w:val="2"/>
    <w:rsid w:val="00324717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2014-11-10T05:33:00Z</dcterms:created>
  <dcterms:modified xsi:type="dcterms:W3CDTF">2014-11-10T05:33:00Z</dcterms:modified>
</cp:coreProperties>
</file>